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96" w:rsidRDefault="00E119F3"/>
    <w:p w:rsidR="002B5DE8" w:rsidRDefault="00FA7914" w:rsidP="00574973">
      <w:pPr>
        <w:jc w:val="right"/>
      </w:pPr>
      <w:r>
        <w:t>Bad Wildungen</w:t>
      </w:r>
      <w:r w:rsidR="00770711">
        <w:t xml:space="preserve">, </w:t>
      </w:r>
      <w:r w:rsidR="00C718F0">
        <w:fldChar w:fldCharType="begin"/>
      </w:r>
      <w:r w:rsidR="00C718F0">
        <w:instrText xml:space="preserve"> TIME \@ "dd.MM.yyyy" </w:instrText>
      </w:r>
      <w:r w:rsidR="00C718F0">
        <w:fldChar w:fldCharType="separate"/>
      </w:r>
      <w:r w:rsidR="004D73BC">
        <w:rPr>
          <w:noProof/>
        </w:rPr>
        <w:t>17.12.2019</w:t>
      </w:r>
      <w:r w:rsidR="00C718F0">
        <w:fldChar w:fldCharType="end"/>
      </w:r>
    </w:p>
    <w:p w:rsidR="00574973" w:rsidRDefault="00574973">
      <w:pPr>
        <w:rPr>
          <w:sz w:val="24"/>
          <w:u w:val="single"/>
        </w:rPr>
      </w:pPr>
    </w:p>
    <w:p w:rsidR="00F45978" w:rsidRPr="00574973" w:rsidRDefault="00574973">
      <w:pPr>
        <w:rPr>
          <w:sz w:val="24"/>
          <w:u w:val="single"/>
        </w:rPr>
      </w:pPr>
      <w:r w:rsidRPr="00574973">
        <w:rPr>
          <w:sz w:val="24"/>
          <w:u w:val="single"/>
        </w:rPr>
        <w:t>Weitere Förderung durch</w:t>
      </w:r>
      <w:r w:rsidR="00B6170F" w:rsidRPr="00574973">
        <w:rPr>
          <w:sz w:val="24"/>
          <w:u w:val="single"/>
        </w:rPr>
        <w:t xml:space="preserve"> Bund und Land</w:t>
      </w:r>
    </w:p>
    <w:p w:rsidR="00B6170F" w:rsidRDefault="00B6170F" w:rsidP="000B0593">
      <w:pPr>
        <w:rPr>
          <w:b/>
          <w:sz w:val="44"/>
        </w:rPr>
      </w:pPr>
      <w:r>
        <w:rPr>
          <w:b/>
          <w:sz w:val="44"/>
        </w:rPr>
        <w:t>Holzfachschule erhält 2,3 Millionen Euro für weitere Modernisierung</w:t>
      </w:r>
    </w:p>
    <w:p w:rsidR="00E65040" w:rsidRDefault="00526906" w:rsidP="000B0593">
      <w:pPr>
        <w:rPr>
          <w:b/>
        </w:rPr>
      </w:pPr>
      <w:r>
        <w:rPr>
          <w:b/>
        </w:rPr>
        <w:t xml:space="preserve">In Form von zwei Zuwendungsbescheiden </w:t>
      </w:r>
      <w:r w:rsidR="00B6170F">
        <w:rPr>
          <w:b/>
        </w:rPr>
        <w:t>erhielt die Holzfachschule Bad Wildungen</w:t>
      </w:r>
      <w:r w:rsidRPr="00526906">
        <w:rPr>
          <w:b/>
        </w:rPr>
        <w:t xml:space="preserve"> </w:t>
      </w:r>
      <w:r w:rsidR="00E65040">
        <w:rPr>
          <w:b/>
        </w:rPr>
        <w:t>in diesen Tagen</w:t>
      </w:r>
      <w:r>
        <w:rPr>
          <w:b/>
        </w:rPr>
        <w:t xml:space="preserve"> </w:t>
      </w:r>
      <w:r w:rsidR="00B6170F">
        <w:rPr>
          <w:b/>
        </w:rPr>
        <w:t xml:space="preserve">ein vorzeitiges Weihnachtsgeschenk: </w:t>
      </w:r>
      <w:r>
        <w:rPr>
          <w:b/>
        </w:rPr>
        <w:t xml:space="preserve">Das Bundesamt für Wirtschaft und Ausfuhrkontrolle (BAFA) sowie das Land Hessen werden die Schule 2020 mit </w:t>
      </w:r>
      <w:r w:rsidR="00B6170F">
        <w:rPr>
          <w:b/>
        </w:rPr>
        <w:t>über</w:t>
      </w:r>
      <w:r>
        <w:rPr>
          <w:b/>
        </w:rPr>
        <w:t xml:space="preserve"> 2,3 Millionen Euro fördern. Das Geld wird vor allem zur Modernisierung der Tischlereibereiche </w:t>
      </w:r>
      <w:r w:rsidR="00574973">
        <w:rPr>
          <w:b/>
        </w:rPr>
        <w:t>gebraucht</w:t>
      </w:r>
      <w:r>
        <w:rPr>
          <w:b/>
        </w:rPr>
        <w:t>.</w:t>
      </w:r>
    </w:p>
    <w:p w:rsidR="00E65040" w:rsidRPr="00E65040" w:rsidRDefault="00B6170F" w:rsidP="000B0593">
      <w:pPr>
        <w:rPr>
          <w:b/>
        </w:rPr>
      </w:pPr>
      <w:r>
        <w:t>„</w:t>
      </w:r>
      <w:r w:rsidR="003B3BE9">
        <w:t>Endlich können wir</w:t>
      </w:r>
      <w:r w:rsidR="00526906">
        <w:t xml:space="preserve"> weiter</w:t>
      </w:r>
      <w:r w:rsidR="003B3BE9">
        <w:t>machen</w:t>
      </w:r>
      <w:r>
        <w:t>!“</w:t>
      </w:r>
      <w:r w:rsidR="00E65040">
        <w:t>, freute</w:t>
      </w:r>
      <w:r w:rsidR="00526906">
        <w:t xml:space="preserve"> sich Schulleiter Hermann Hubing über die Zuwendungsbescheide</w:t>
      </w:r>
      <w:r w:rsidR="003B3BE9">
        <w:t xml:space="preserve"> von Land und Bund</w:t>
      </w:r>
      <w:r w:rsidR="00526906">
        <w:t>. „Nachdem wir erst vor kurzem unser neues Internatsgebäude fertigstellen</w:t>
      </w:r>
      <w:r w:rsidR="003B3BE9">
        <w:t xml:space="preserve"> und einweihen</w:t>
      </w:r>
      <w:r w:rsidR="00526906">
        <w:t xml:space="preserve"> konnten, sind wir</w:t>
      </w:r>
      <w:r w:rsidR="00E65040">
        <w:t xml:space="preserve"> dank der</w:t>
      </w:r>
      <w:r w:rsidR="003B3BE9">
        <w:t xml:space="preserve"> weiteren Förde</w:t>
      </w:r>
      <w:r w:rsidR="00E65040">
        <w:t>rgelder</w:t>
      </w:r>
      <w:r w:rsidR="00526906">
        <w:t xml:space="preserve"> nun</w:t>
      </w:r>
      <w:r w:rsidR="003B3BE9">
        <w:t xml:space="preserve"> auch dazu</w:t>
      </w:r>
      <w:r w:rsidR="00526906">
        <w:t xml:space="preserve"> in der Lage,</w:t>
      </w:r>
      <w:r w:rsidR="003B3BE9">
        <w:t xml:space="preserve"> die Ausstattung unserer Werkstätten und Labore </w:t>
      </w:r>
      <w:r w:rsidR="00526906">
        <w:t>bedeutend zu</w:t>
      </w:r>
      <w:r w:rsidR="003B3BE9">
        <w:t xml:space="preserve"> verbessern</w:t>
      </w:r>
      <w:r w:rsidR="00526906">
        <w:t>.</w:t>
      </w:r>
      <w:r w:rsidR="00E65040">
        <w:t>“</w:t>
      </w:r>
      <w:r w:rsidR="00E65040">
        <w:t>, so Hubing weiter.</w:t>
      </w:r>
    </w:p>
    <w:p w:rsidR="00E65040" w:rsidRDefault="00574973" w:rsidP="000B0593">
      <w:r>
        <w:t>Die Gesamtinvestitionssumme für das kommende Jahr</w:t>
      </w:r>
      <w:r w:rsidR="00526906">
        <w:t xml:space="preserve"> beläuft sich auf rund</w:t>
      </w:r>
      <w:r w:rsidR="003B3BE9">
        <w:t xml:space="preserve"> 2,6 Millionen Euro. </w:t>
      </w:r>
      <w:r w:rsidR="00526906">
        <w:t xml:space="preserve"> </w:t>
      </w:r>
      <w:r>
        <w:t xml:space="preserve">Davon werden </w:t>
      </w:r>
      <w:r w:rsidR="00526906">
        <w:t>50 Prozent vom Land Hessen und 40 Prozent vom</w:t>
      </w:r>
      <w:r w:rsidR="00526906" w:rsidRPr="00526906">
        <w:t xml:space="preserve"> Bundesamt für Wirtschaft und Ausfuhrkontrolle (BAFA)</w:t>
      </w:r>
      <w:r>
        <w:t xml:space="preserve"> übernommen</w:t>
      </w:r>
      <w:r w:rsidR="00526906">
        <w:t>. 10 Prozent der Gesamtinvestitions</w:t>
      </w:r>
      <w:bookmarkStart w:id="0" w:name="_GoBack"/>
      <w:bookmarkEnd w:id="0"/>
      <w:r w:rsidR="00526906">
        <w:t>summe muss die Holzfachschule</w:t>
      </w:r>
      <w:r>
        <w:t xml:space="preserve"> Bad Wildungen</w:t>
      </w:r>
      <w:r w:rsidR="00526906">
        <w:t xml:space="preserve"> aus eigenen Mittel tragen.</w:t>
      </w:r>
      <w:r w:rsidR="00E65040">
        <w:t xml:space="preserve"> „Für die andauernde finanzielle Unterstützung des Landes Hessen sowie des</w:t>
      </w:r>
      <w:r w:rsidR="00E65040">
        <w:t xml:space="preserve"> Bund</w:t>
      </w:r>
      <w:r w:rsidR="00E65040">
        <w:t xml:space="preserve">es sowie </w:t>
      </w:r>
      <w:r w:rsidR="00E65040">
        <w:t>können wir uns</w:t>
      </w:r>
      <w:r w:rsidR="00E65040">
        <w:t xml:space="preserve"> gar</w:t>
      </w:r>
      <w:r w:rsidR="00E65040">
        <w:t xml:space="preserve"> nicht genug bedanken –</w:t>
      </w:r>
      <w:r w:rsidR="00E65040">
        <w:t xml:space="preserve"> mit den Fördergeldern setzt die Politik ein Zeichen und zeigt, </w:t>
      </w:r>
      <w:r w:rsidR="00E65040">
        <w:t>wie wichtig</w:t>
      </w:r>
      <w:r w:rsidR="00E65040">
        <w:t xml:space="preserve"> ihr</w:t>
      </w:r>
      <w:r w:rsidR="00E65040">
        <w:t xml:space="preserve"> </w:t>
      </w:r>
      <w:r w:rsidR="00E65040">
        <w:t>ein zukunftsfähiger</w:t>
      </w:r>
      <w:r w:rsidR="00E65040">
        <w:t xml:space="preserve"> Bildungsstandort Bad Wildungen</w:t>
      </w:r>
      <w:r w:rsidR="00E65040">
        <w:t xml:space="preserve"> </w:t>
      </w:r>
      <w:r w:rsidR="00E65040">
        <w:t>ist.“</w:t>
      </w:r>
      <w:r w:rsidR="00E65040">
        <w:t xml:space="preserve">, so der Schulleiter. </w:t>
      </w:r>
    </w:p>
    <w:p w:rsidR="00E65040" w:rsidRDefault="003B3BE9" w:rsidP="00574973">
      <w:r>
        <w:t>Die Gelder sollen unter anderem zur Modernisierung der Tischlerei-Maschinen und –Werkzeuge, der technischen Infrastruktur der Holzfachschule sowie zur Weiterentwicklung der Modellbau-Werkstätten und –Labore verwendet werden.</w:t>
      </w:r>
    </w:p>
    <w:p w:rsidR="006D181C" w:rsidRPr="00E764D9" w:rsidRDefault="007E32F3" w:rsidP="007E32F3">
      <w:pPr>
        <w:jc w:val="right"/>
        <w:rPr>
          <w:i/>
        </w:rPr>
      </w:pPr>
      <w:r>
        <w:rPr>
          <w:i/>
        </w:rPr>
        <w:t>Insgesamt 1.657</w:t>
      </w:r>
      <w:r w:rsidR="00E764D9" w:rsidRPr="00E764D9">
        <w:rPr>
          <w:i/>
        </w:rPr>
        <w:t xml:space="preserve"> Zeichen (inkl. Leerzeichen)</w:t>
      </w:r>
    </w:p>
    <w:p w:rsidR="00574973" w:rsidRDefault="00574973">
      <w:pPr>
        <w:rPr>
          <w:u w:val="single"/>
        </w:rPr>
      </w:pPr>
    </w:p>
    <w:p w:rsidR="006B1B3C" w:rsidRDefault="00B6170F">
      <w:pPr>
        <w:rPr>
          <w:u w:val="single"/>
        </w:rPr>
      </w:pPr>
      <w:r>
        <w:rPr>
          <w:u w:val="single"/>
        </w:rPr>
        <w:t>Pressefoto</w:t>
      </w:r>
    </w:p>
    <w:p w:rsidR="006B1B3C" w:rsidRDefault="007E32F3" w:rsidP="006B1B3C">
      <w:pPr>
        <w:jc w:val="center"/>
        <w:rPr>
          <w:u w:val="single"/>
        </w:rPr>
      </w:pPr>
      <w:r w:rsidRPr="007E32F3">
        <w:rPr>
          <w:noProof/>
          <w:lang w:eastAsia="de-DE"/>
        </w:rPr>
        <w:lastRenderedPageBreak/>
        <w:drawing>
          <wp:inline distT="0" distB="0" distL="0" distR="0">
            <wp:extent cx="3578397" cy="2386825"/>
            <wp:effectExtent l="0" t="0" r="3175" b="0"/>
            <wp:docPr id="7" name="Grafik 7" descr="Y:\presse\PresseMitteilungen\Holzfachschule\2019\Zuwendungsbescheid_Dez_2019\ZuwBesch_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esse\PresseMitteilungen\Holzfachschule\2019\Zuwendungsbescheid_Dez_2019\ZuwBesch_1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28" cy="23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C" w:rsidRPr="00B6170F" w:rsidRDefault="00B6170F">
      <w:pPr>
        <w:rPr>
          <w:sz w:val="18"/>
        </w:rPr>
      </w:pPr>
      <w:r>
        <w:rPr>
          <w:b/>
          <w:sz w:val="18"/>
        </w:rPr>
        <w:t xml:space="preserve">ZuwBesch_1:  </w:t>
      </w:r>
      <w:r w:rsidR="00574973" w:rsidRPr="00574973">
        <w:rPr>
          <w:sz w:val="18"/>
        </w:rPr>
        <w:t>Freuen sich</w:t>
      </w:r>
      <w:r w:rsidR="00574973">
        <w:rPr>
          <w:sz w:val="18"/>
        </w:rPr>
        <w:t xml:space="preserve"> auf die weitere Modernisierung: Csilla Klausner (Leitung Personal und Finanzen) und Hermann Hubing (Schulleitung) mit den Zuwendungsbescheiden.</w:t>
      </w:r>
    </w:p>
    <w:p w:rsidR="00574973" w:rsidRDefault="00574973">
      <w:pPr>
        <w:rPr>
          <w:b/>
          <w:sz w:val="18"/>
          <w:szCs w:val="18"/>
        </w:rPr>
      </w:pPr>
    </w:p>
    <w:p w:rsidR="00574973" w:rsidRDefault="00574973">
      <w:pPr>
        <w:rPr>
          <w:b/>
          <w:sz w:val="18"/>
          <w:szCs w:val="18"/>
        </w:rPr>
      </w:pPr>
    </w:p>
    <w:p w:rsidR="0046478A" w:rsidRPr="0046478A" w:rsidRDefault="00AD5BBA">
      <w:pPr>
        <w:rPr>
          <w:i/>
          <w:sz w:val="18"/>
          <w:szCs w:val="18"/>
        </w:rPr>
      </w:pPr>
      <w:r w:rsidRPr="00A454C5">
        <w:rPr>
          <w:b/>
          <w:sz w:val="18"/>
          <w:szCs w:val="18"/>
        </w:rPr>
        <w:t>Kontakt</w:t>
      </w:r>
      <w:r w:rsidR="00A454C5" w:rsidRPr="00A454C5">
        <w:rPr>
          <w:b/>
          <w:sz w:val="18"/>
          <w:szCs w:val="18"/>
        </w:rPr>
        <w:br/>
      </w:r>
      <w:r w:rsidR="0046478A">
        <w:rPr>
          <w:i/>
          <w:sz w:val="18"/>
          <w:szCs w:val="18"/>
        </w:rPr>
        <w:t>Matthias Nothnagel</w:t>
      </w:r>
      <w:r w:rsidRPr="00E162A5">
        <w:rPr>
          <w:i/>
          <w:sz w:val="18"/>
          <w:szCs w:val="18"/>
        </w:rPr>
        <w:br/>
      </w:r>
      <w:r w:rsidR="0046478A">
        <w:rPr>
          <w:sz w:val="18"/>
          <w:szCs w:val="18"/>
        </w:rPr>
        <w:t>Pressereferent</w:t>
      </w:r>
      <w:r w:rsidRPr="00A454C5">
        <w:rPr>
          <w:sz w:val="18"/>
          <w:szCs w:val="18"/>
        </w:rPr>
        <w:br/>
      </w:r>
      <w:r w:rsidR="0046478A" w:rsidRPr="00A454C5">
        <w:rPr>
          <w:sz w:val="18"/>
          <w:szCs w:val="18"/>
        </w:rPr>
        <w:t>Tel.: 05621 / 7919-</w:t>
      </w:r>
      <w:r w:rsidR="0046478A">
        <w:rPr>
          <w:sz w:val="18"/>
          <w:szCs w:val="18"/>
        </w:rPr>
        <w:t>71</w:t>
      </w:r>
      <w:r w:rsidR="0046478A" w:rsidRPr="00A454C5">
        <w:rPr>
          <w:sz w:val="18"/>
          <w:szCs w:val="18"/>
        </w:rPr>
        <w:br/>
        <w:t xml:space="preserve">E-Mail: </w:t>
      </w:r>
      <w:hyperlink r:id="rId8" w:history="1">
        <w:r w:rsidR="0046478A" w:rsidRPr="00896AD6">
          <w:rPr>
            <w:rStyle w:val="Hyperlink"/>
            <w:sz w:val="18"/>
            <w:szCs w:val="18"/>
          </w:rPr>
          <w:t>nothnagel@leben-raum-gestaltung.de</w:t>
        </w:r>
      </w:hyperlink>
    </w:p>
    <w:p w:rsidR="00AD5BBA" w:rsidRPr="00C718F0" w:rsidRDefault="0046478A">
      <w:pPr>
        <w:rPr>
          <w:sz w:val="18"/>
          <w:szCs w:val="18"/>
        </w:rPr>
      </w:pPr>
      <w:r w:rsidRPr="0046478A">
        <w:rPr>
          <w:b/>
          <w:sz w:val="18"/>
          <w:szCs w:val="18"/>
        </w:rPr>
        <w:t>Holzfachschule Bad Wildungen</w:t>
      </w:r>
      <w:r w:rsidR="00AD5BBA" w:rsidRPr="00A454C5">
        <w:rPr>
          <w:sz w:val="18"/>
          <w:szCs w:val="18"/>
        </w:rPr>
        <w:br/>
      </w:r>
      <w:r w:rsidRPr="00A454C5">
        <w:rPr>
          <w:sz w:val="18"/>
          <w:szCs w:val="18"/>
        </w:rPr>
        <w:t>Auf der Roten Erde 9</w:t>
      </w:r>
      <w:r w:rsidR="005F172A">
        <w:br/>
      </w:r>
      <w:r w:rsidRPr="00A454C5">
        <w:rPr>
          <w:sz w:val="18"/>
          <w:szCs w:val="18"/>
        </w:rPr>
        <w:t>34537 Bad Wildungen</w:t>
      </w:r>
    </w:p>
    <w:sectPr w:rsidR="00AD5BBA" w:rsidRPr="00C718F0" w:rsidSect="00F31F0C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11" w:rsidRDefault="00840211" w:rsidP="00D23551">
      <w:pPr>
        <w:spacing w:after="0" w:line="240" w:lineRule="auto"/>
      </w:pPr>
      <w:r>
        <w:separator/>
      </w:r>
    </w:p>
  </w:endnote>
  <w:endnote w:type="continuationSeparator" w:id="0">
    <w:p w:rsidR="00840211" w:rsidRDefault="00840211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11" w:rsidRDefault="00840211" w:rsidP="00D23551">
      <w:pPr>
        <w:spacing w:after="0" w:line="240" w:lineRule="auto"/>
      </w:pPr>
      <w:r>
        <w:separator/>
      </w:r>
    </w:p>
  </w:footnote>
  <w:footnote w:type="continuationSeparator" w:id="0">
    <w:p w:rsidR="00840211" w:rsidRDefault="00840211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7827F4" w:rsidP="00F31F0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598917" wp14:editId="62ECE609">
          <wp:simplePos x="0" y="0"/>
          <wp:positionH relativeFrom="column">
            <wp:posOffset>4453255</wp:posOffset>
          </wp:positionH>
          <wp:positionV relativeFrom="paragraph">
            <wp:posOffset>16510</wp:posOffset>
          </wp:positionV>
          <wp:extent cx="1234440" cy="1094105"/>
          <wp:effectExtent l="0" t="0" r="3810" b="0"/>
          <wp:wrapTight wrapText="bothSides">
            <wp:wrapPolygon edited="0">
              <wp:start x="0" y="0"/>
              <wp:lineTo x="0" y="21061"/>
              <wp:lineTo x="21333" y="21061"/>
              <wp:lineTo x="213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FS_800x709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B465" wp14:editId="3C3450F2">
              <wp:simplePos x="0" y="0"/>
              <wp:positionH relativeFrom="column">
                <wp:posOffset>4337580</wp:posOffset>
              </wp:positionH>
              <wp:positionV relativeFrom="paragraph">
                <wp:posOffset>105410</wp:posOffset>
              </wp:positionV>
              <wp:extent cx="1497330" cy="375285"/>
              <wp:effectExtent l="0" t="0" r="762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330" cy="375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F0C" w:rsidRPr="007827F4" w:rsidRDefault="007827F4" w:rsidP="00F31F0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Holzfachschule Bad Wildungen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7827F4">
                            <w:rPr>
                              <w:i/>
                              <w:sz w:val="16"/>
                              <w:szCs w:val="16"/>
                            </w:rPr>
                            <w:t>Institut der Holzwirtschaft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BB4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1.55pt;margin-top:8.3pt;width:117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X5igIAAIo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" fillcolor="white [3201]" stroked="f" strokeweight=".5pt">
              <v:textbox>
                <w:txbxContent>
                  <w:p w:rsidR="00F31F0C" w:rsidRPr="007827F4" w:rsidRDefault="007827F4" w:rsidP="00F31F0C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Holzfachschule Bad Wildungen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  <w:r w:rsidRPr="007827F4">
                      <w:rPr>
                        <w:i/>
                        <w:sz w:val="16"/>
                        <w:szCs w:val="16"/>
                      </w:rPr>
                      <w:t>Institut der Holzwirtschaft</w:t>
                    </w:r>
                  </w:p>
                </w:txbxContent>
              </v:textbox>
            </v:shape>
          </w:pict>
        </mc:Fallback>
      </mc:AlternateContent>
    </w:r>
  </w:p>
  <w:p w:rsidR="00F31F0C" w:rsidRPr="00D23551" w:rsidRDefault="007827F4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Holzfachschule Bad Wildungen</w:t>
    </w:r>
    <w:r w:rsidR="00F31F0C" w:rsidRPr="00D23551">
      <w:rPr>
        <w:sz w:val="18"/>
        <w:szCs w:val="18"/>
      </w:rPr>
      <w:t xml:space="preserve"> • 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  <w:r w:rsidRPr="00AD5BBA">
      <w:rPr>
        <w:sz w:val="24"/>
      </w:rPr>
      <w:t>Pressemitteilung</w:t>
    </w:r>
  </w:p>
  <w:p w:rsidR="00F31F0C" w:rsidRDefault="00F31F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8"/>
    <w:rsid w:val="0000352C"/>
    <w:rsid w:val="00011964"/>
    <w:rsid w:val="000200F9"/>
    <w:rsid w:val="000372B4"/>
    <w:rsid w:val="00086331"/>
    <w:rsid w:val="000B0593"/>
    <w:rsid w:val="000D428D"/>
    <w:rsid w:val="00116B24"/>
    <w:rsid w:val="001274E0"/>
    <w:rsid w:val="00165CFC"/>
    <w:rsid w:val="001A3FEB"/>
    <w:rsid w:val="001A5F5A"/>
    <w:rsid w:val="00221920"/>
    <w:rsid w:val="00227226"/>
    <w:rsid w:val="002300FA"/>
    <w:rsid w:val="002B5DE8"/>
    <w:rsid w:val="00335FF4"/>
    <w:rsid w:val="00342796"/>
    <w:rsid w:val="00342F54"/>
    <w:rsid w:val="0035797F"/>
    <w:rsid w:val="0037677D"/>
    <w:rsid w:val="003918FA"/>
    <w:rsid w:val="003B3BE9"/>
    <w:rsid w:val="003C0E66"/>
    <w:rsid w:val="00406093"/>
    <w:rsid w:val="0043693A"/>
    <w:rsid w:val="0046478A"/>
    <w:rsid w:val="004D0762"/>
    <w:rsid w:val="004D73BC"/>
    <w:rsid w:val="00512051"/>
    <w:rsid w:val="00526906"/>
    <w:rsid w:val="00550F5F"/>
    <w:rsid w:val="00574973"/>
    <w:rsid w:val="005B36B9"/>
    <w:rsid w:val="005F172A"/>
    <w:rsid w:val="005F4769"/>
    <w:rsid w:val="00615A62"/>
    <w:rsid w:val="00631C48"/>
    <w:rsid w:val="006B1B3C"/>
    <w:rsid w:val="006D181C"/>
    <w:rsid w:val="006D3E91"/>
    <w:rsid w:val="006E1AB4"/>
    <w:rsid w:val="00702E8E"/>
    <w:rsid w:val="007179D4"/>
    <w:rsid w:val="007270E6"/>
    <w:rsid w:val="00770711"/>
    <w:rsid w:val="00773943"/>
    <w:rsid w:val="00775585"/>
    <w:rsid w:val="00781A20"/>
    <w:rsid w:val="007827F4"/>
    <w:rsid w:val="007C3A47"/>
    <w:rsid w:val="007D0959"/>
    <w:rsid w:val="007E32F3"/>
    <w:rsid w:val="00813C60"/>
    <w:rsid w:val="00840211"/>
    <w:rsid w:val="008832B4"/>
    <w:rsid w:val="008A322F"/>
    <w:rsid w:val="0090106A"/>
    <w:rsid w:val="0091312F"/>
    <w:rsid w:val="00945A29"/>
    <w:rsid w:val="00966B84"/>
    <w:rsid w:val="009C3319"/>
    <w:rsid w:val="009C737F"/>
    <w:rsid w:val="00A028F3"/>
    <w:rsid w:val="00A07794"/>
    <w:rsid w:val="00A12666"/>
    <w:rsid w:val="00A454C5"/>
    <w:rsid w:val="00A576DF"/>
    <w:rsid w:val="00A617FC"/>
    <w:rsid w:val="00AA0E7E"/>
    <w:rsid w:val="00AD5BBA"/>
    <w:rsid w:val="00B147C7"/>
    <w:rsid w:val="00B24869"/>
    <w:rsid w:val="00B4693F"/>
    <w:rsid w:val="00B6170F"/>
    <w:rsid w:val="00BA17A8"/>
    <w:rsid w:val="00BB367D"/>
    <w:rsid w:val="00BC0813"/>
    <w:rsid w:val="00C12788"/>
    <w:rsid w:val="00C718F0"/>
    <w:rsid w:val="00C86C01"/>
    <w:rsid w:val="00CA023A"/>
    <w:rsid w:val="00CC2978"/>
    <w:rsid w:val="00CE759E"/>
    <w:rsid w:val="00D1115D"/>
    <w:rsid w:val="00D23551"/>
    <w:rsid w:val="00D5521D"/>
    <w:rsid w:val="00D768FD"/>
    <w:rsid w:val="00D94AE4"/>
    <w:rsid w:val="00E119F3"/>
    <w:rsid w:val="00E162A5"/>
    <w:rsid w:val="00E65040"/>
    <w:rsid w:val="00E764D9"/>
    <w:rsid w:val="00EC79AA"/>
    <w:rsid w:val="00F01601"/>
    <w:rsid w:val="00F31F0C"/>
    <w:rsid w:val="00F45978"/>
    <w:rsid w:val="00F56C6C"/>
    <w:rsid w:val="00FA7914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A124C"/>
  <w15:docId w15:val="{DC8D8DC0-F076-45C5-A6B1-0E5DD54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hnagel@leben-raum-gestalt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Moseke</dc:creator>
  <cp:lastModifiedBy>Matthias Nothnagel</cp:lastModifiedBy>
  <cp:revision>6</cp:revision>
  <cp:lastPrinted>2019-12-17T13:23:00Z</cp:lastPrinted>
  <dcterms:created xsi:type="dcterms:W3CDTF">2019-12-09T08:20:00Z</dcterms:created>
  <dcterms:modified xsi:type="dcterms:W3CDTF">2019-12-17T13:33:00Z</dcterms:modified>
</cp:coreProperties>
</file>